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E0" w:rsidRPr="00F34BF6" w:rsidRDefault="00DD2F11" w:rsidP="00DD2F11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5497830</wp:posOffset>
            </wp:positionH>
            <wp:positionV relativeFrom="paragraph">
              <wp:posOffset>-281940</wp:posOffset>
            </wp:positionV>
            <wp:extent cx="379730" cy="388620"/>
            <wp:effectExtent l="19050" t="0" r="1270" b="0"/>
            <wp:wrapNone/>
            <wp:docPr id="9" name="Picture 2" descr="C:\Users\DELL\Desktop\Saf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Saf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-358140</wp:posOffset>
            </wp:positionV>
            <wp:extent cx="346710" cy="335280"/>
            <wp:effectExtent l="19050" t="0" r="0" b="0"/>
            <wp:wrapTight wrapText="bothSides">
              <wp:wrapPolygon edited="0">
                <wp:start x="3560" y="0"/>
                <wp:lineTo x="-1187" y="4909"/>
                <wp:lineTo x="0" y="20864"/>
                <wp:lineTo x="20176" y="20864"/>
                <wp:lineTo x="21363" y="19636"/>
                <wp:lineTo x="21363" y="4909"/>
                <wp:lineTo x="16615" y="0"/>
                <wp:lineTo x="3560" y="0"/>
              </wp:wrapPolygon>
            </wp:wrapTight>
            <wp:docPr id="8" name="Picture 1" descr="C:\Documents and Settings\admin\Desktop\Computer\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Desktop\Computer\logo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="004335E0" w:rsidRPr="00F34BF6">
        <w:rPr>
          <w:rFonts w:asciiTheme="majorBidi" w:hAnsiTheme="majorBidi" w:cstheme="majorBidi"/>
          <w:b/>
          <w:bCs/>
          <w:sz w:val="28"/>
          <w:szCs w:val="28"/>
        </w:rPr>
        <w:t>Syllabus for Class 2 Session 2022 – 2023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</w:t>
      </w:r>
    </w:p>
    <w:p w:rsidR="004335E0" w:rsidRPr="00F34BF6" w:rsidRDefault="00DD2F11" w:rsidP="004335E0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="004335E0" w:rsidRPr="00F34BF6">
        <w:rPr>
          <w:rFonts w:asciiTheme="majorBidi" w:hAnsiTheme="majorBidi" w:cstheme="majorBidi"/>
          <w:b/>
          <w:bCs/>
          <w:sz w:val="28"/>
          <w:szCs w:val="28"/>
        </w:rPr>
        <w:t>Syllabus A</w:t>
      </w:r>
    </w:p>
    <w:tbl>
      <w:tblPr>
        <w:tblStyle w:val="TableGrid"/>
        <w:tblW w:w="0" w:type="auto"/>
        <w:tblLook w:val="04A0"/>
      </w:tblPr>
      <w:tblGrid>
        <w:gridCol w:w="1875"/>
        <w:gridCol w:w="7701"/>
      </w:tblGrid>
      <w:tr w:rsidR="004335E0" w:rsidTr="00831EB5">
        <w:tc>
          <w:tcPr>
            <w:tcW w:w="1975" w:type="dxa"/>
          </w:tcPr>
          <w:p w:rsidR="004335E0" w:rsidRPr="00F34BF6" w:rsidRDefault="004335E0" w:rsidP="00831EB5">
            <w:pPr>
              <w:rPr>
                <w:rFonts w:asciiTheme="majorBidi" w:hAnsiTheme="majorBidi" w:cstheme="majorBidi"/>
                <w:b/>
              </w:rPr>
            </w:pPr>
            <w:r w:rsidRPr="00F34BF6">
              <w:rPr>
                <w:rFonts w:asciiTheme="majorBidi" w:hAnsiTheme="majorBidi" w:cstheme="majorBidi"/>
                <w:b/>
              </w:rPr>
              <w:t>Subject</w:t>
            </w:r>
          </w:p>
        </w:tc>
        <w:tc>
          <w:tcPr>
            <w:tcW w:w="8815" w:type="dxa"/>
          </w:tcPr>
          <w:p w:rsidR="004335E0" w:rsidRPr="00F34BF6" w:rsidRDefault="004335E0" w:rsidP="00831EB5">
            <w:pPr>
              <w:rPr>
                <w:rFonts w:asciiTheme="majorBidi" w:hAnsiTheme="majorBidi" w:cstheme="majorBidi"/>
                <w:b/>
              </w:rPr>
            </w:pPr>
            <w:r w:rsidRPr="00F34BF6">
              <w:rPr>
                <w:rFonts w:asciiTheme="majorBidi" w:hAnsiTheme="majorBidi" w:cstheme="majorBidi"/>
                <w:b/>
              </w:rPr>
              <w:t>Topics</w:t>
            </w:r>
          </w:p>
        </w:tc>
      </w:tr>
      <w:tr w:rsidR="004335E0" w:rsidTr="00831EB5">
        <w:tc>
          <w:tcPr>
            <w:tcW w:w="1975" w:type="dxa"/>
          </w:tcPr>
          <w:p w:rsidR="004335E0" w:rsidRPr="00F34BF6" w:rsidRDefault="004335E0" w:rsidP="00831EB5">
            <w:pPr>
              <w:rPr>
                <w:rFonts w:asciiTheme="majorBidi" w:hAnsiTheme="majorBidi" w:cstheme="majorBidi"/>
              </w:rPr>
            </w:pPr>
            <w:r w:rsidRPr="00F34BF6">
              <w:rPr>
                <w:rFonts w:asciiTheme="majorBidi" w:hAnsiTheme="majorBidi" w:cstheme="majorBidi"/>
              </w:rPr>
              <w:t xml:space="preserve">English </w:t>
            </w:r>
          </w:p>
        </w:tc>
        <w:tc>
          <w:tcPr>
            <w:tcW w:w="8815" w:type="dxa"/>
          </w:tcPr>
          <w:p w:rsidR="004335E0" w:rsidRPr="00F34BF6" w:rsidRDefault="004335E0" w:rsidP="00831EB5">
            <w:pPr>
              <w:spacing w:line="25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F34BF6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Radiant Reading: Blue Skies</w:t>
            </w:r>
            <w:r w:rsidRPr="00F34BF6">
              <w:rPr>
                <w:rFonts w:asciiTheme="majorBidi" w:eastAsia="Calibri" w:hAnsiTheme="majorBidi" w:cstheme="majorBidi"/>
              </w:rPr>
              <w:t xml:space="preserve"> (</w:t>
            </w:r>
            <w:r w:rsidRPr="00F34BF6">
              <w:rPr>
                <w:rFonts w:asciiTheme="majorBidi" w:eastAsia="Calibri" w:hAnsiTheme="majorBidi" w:cstheme="majorBidi"/>
                <w:sz w:val="20"/>
                <w:szCs w:val="20"/>
              </w:rPr>
              <w:t>Content No 1,2,4,5,6)</w:t>
            </w:r>
          </w:p>
          <w:p w:rsidR="004335E0" w:rsidRPr="00F34BF6" w:rsidRDefault="004335E0" w:rsidP="00831EB5">
            <w:pPr>
              <w:spacing w:line="25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F34BF6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Language Tree 2: </w:t>
            </w:r>
            <w:r w:rsidRPr="00F34BF6">
              <w:rPr>
                <w:rFonts w:asciiTheme="majorBidi" w:eastAsia="Calibri" w:hAnsiTheme="majorBidi" w:cstheme="majorBidi"/>
                <w:sz w:val="20"/>
                <w:szCs w:val="20"/>
              </w:rPr>
              <w:t>(Unit No 1.2.3) telling/ question sentences, sentence punctuation, exclamations,</w:t>
            </w:r>
            <w:r>
              <w:rPr>
                <w:rFonts w:asciiTheme="majorBidi" w:eastAsia="Calibr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F34BF6">
              <w:rPr>
                <w:rFonts w:asciiTheme="majorBidi" w:eastAsia="Calibri" w:hAnsiTheme="majorBidi" w:cstheme="majorBidi"/>
                <w:sz w:val="20"/>
                <w:szCs w:val="20"/>
              </w:rPr>
              <w:t>Naming words (nouns),classifying naming words,</w:t>
            </w:r>
            <w:r>
              <w:rPr>
                <w:rFonts w:asciiTheme="majorBidi" w:eastAsia="Calibr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F34BF6">
              <w:rPr>
                <w:rFonts w:asciiTheme="majorBidi" w:eastAsia="Calibri" w:hAnsiTheme="majorBidi" w:cstheme="majorBidi"/>
                <w:sz w:val="20"/>
                <w:szCs w:val="20"/>
              </w:rPr>
              <w:t>Articles: a,</w:t>
            </w:r>
            <w:r>
              <w:rPr>
                <w:rFonts w:asciiTheme="majorBidi" w:eastAsia="Calibr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F34BF6">
              <w:rPr>
                <w:rFonts w:asciiTheme="majorBidi" w:eastAsia="Calibri" w:hAnsiTheme="majorBidi" w:cstheme="majorBidi"/>
                <w:sz w:val="20"/>
                <w:szCs w:val="20"/>
              </w:rPr>
              <w:t>an,</w:t>
            </w:r>
            <w:r>
              <w:rPr>
                <w:rFonts w:asciiTheme="majorBidi" w:eastAsia="Calibr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F34BF6">
              <w:rPr>
                <w:rFonts w:asciiTheme="majorBidi" w:eastAsia="Calibri" w:hAnsiTheme="majorBidi" w:cstheme="majorBidi"/>
                <w:sz w:val="20"/>
                <w:szCs w:val="20"/>
              </w:rPr>
              <w:t>the,</w:t>
            </w:r>
            <w:r>
              <w:rPr>
                <w:rFonts w:asciiTheme="majorBidi" w:eastAsia="Calibr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F34BF6">
              <w:rPr>
                <w:rFonts w:asciiTheme="majorBidi" w:eastAsia="Calibri" w:hAnsiTheme="majorBidi" w:cstheme="majorBidi"/>
                <w:sz w:val="20"/>
                <w:szCs w:val="20"/>
              </w:rPr>
              <w:t>action words(verbs)</w:t>
            </w:r>
          </w:p>
          <w:p w:rsidR="004335E0" w:rsidRPr="00F34BF6" w:rsidRDefault="004335E0" w:rsidP="00831EB5">
            <w:pPr>
              <w:spacing w:line="25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F34BF6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My Cursive writing: </w:t>
            </w:r>
            <w:r w:rsidRPr="00F34BF6">
              <w:rPr>
                <w:rFonts w:asciiTheme="majorBidi" w:eastAsia="Calibri" w:hAnsiTheme="majorBidi" w:cstheme="majorBidi"/>
                <w:sz w:val="20"/>
                <w:szCs w:val="20"/>
              </w:rPr>
              <w:t>(Small letters, Capital  and Small letters, Small letters, Word Family Phonics)</w:t>
            </w:r>
          </w:p>
          <w:p w:rsidR="004335E0" w:rsidRPr="00F34BF6" w:rsidRDefault="004335E0" w:rsidP="00831EB5">
            <w:pPr>
              <w:spacing w:line="25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F34BF6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Alice’s Adventures in Wonderland: </w:t>
            </w:r>
            <w:r w:rsidRPr="00F34BF6">
              <w:rPr>
                <w:rFonts w:asciiTheme="majorBidi" w:eastAsia="Calibri" w:hAnsiTheme="majorBidi" w:cstheme="majorBidi"/>
                <w:sz w:val="20"/>
                <w:szCs w:val="20"/>
              </w:rPr>
              <w:t>(Chapter No 1,2)</w:t>
            </w:r>
          </w:p>
          <w:p w:rsidR="004335E0" w:rsidRPr="00F34BF6" w:rsidRDefault="004335E0" w:rsidP="00831EB5">
            <w:pPr>
              <w:spacing w:line="25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F34BF6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Story telling</w:t>
            </w:r>
            <w:r w:rsidRPr="00F34BF6">
              <w:rPr>
                <w:rFonts w:asciiTheme="majorBidi" w:eastAsia="Calibri" w:hAnsiTheme="majorBidi" w:cstheme="majorBidi"/>
                <w:sz w:val="20"/>
                <w:szCs w:val="20"/>
              </w:rPr>
              <w:t>: Once a week</w:t>
            </w:r>
          </w:p>
          <w:p w:rsidR="004335E0" w:rsidRPr="00F34BF6" w:rsidRDefault="004335E0" w:rsidP="00831EB5">
            <w:pPr>
              <w:rPr>
                <w:rFonts w:asciiTheme="majorBidi" w:hAnsiTheme="majorBidi" w:cstheme="majorBidi"/>
              </w:rPr>
            </w:pPr>
            <w:r w:rsidRPr="00F34BF6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Dictation</w:t>
            </w:r>
            <w:r w:rsidRPr="00F34BF6">
              <w:rPr>
                <w:rFonts w:asciiTheme="majorBidi" w:eastAsia="Calibri" w:hAnsiTheme="majorBidi" w:cstheme="majorBidi"/>
                <w:sz w:val="20"/>
                <w:szCs w:val="20"/>
              </w:rPr>
              <w:t>/Spelling</w:t>
            </w:r>
          </w:p>
        </w:tc>
      </w:tr>
      <w:tr w:rsidR="004335E0" w:rsidTr="00831EB5">
        <w:tc>
          <w:tcPr>
            <w:tcW w:w="1975" w:type="dxa"/>
          </w:tcPr>
          <w:p w:rsidR="004335E0" w:rsidRPr="00DD2F11" w:rsidRDefault="004335E0" w:rsidP="00DD2F11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DD2F11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>اُردو</w:t>
            </w:r>
          </w:p>
        </w:tc>
        <w:tc>
          <w:tcPr>
            <w:tcW w:w="8815" w:type="dxa"/>
          </w:tcPr>
          <w:p w:rsidR="004335E0" w:rsidRPr="00DD2F11" w:rsidRDefault="004335E0" w:rsidP="00DD2F11">
            <w:pPr>
              <w:spacing w:after="0"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DD2F11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درسی کتاب  گیندا (اسباق  اور نظموں کی پڑھائی ، تمام مشقی سوالات ، جملے، مشق میں موجود    قواعد ،اورکالم   تمام سوالات کروائے جائیں گے۔)</w:t>
            </w:r>
          </w:p>
          <w:p w:rsidR="004335E0" w:rsidRPr="00DD2F11" w:rsidRDefault="004335E0" w:rsidP="00DD2F11">
            <w:pPr>
              <w:spacing w:after="0"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DD2F11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1۔ حمد (نظم)</w:t>
            </w:r>
          </w:p>
          <w:p w:rsidR="004335E0" w:rsidRPr="00DD2F11" w:rsidRDefault="004335E0" w:rsidP="00DD2F11">
            <w:pPr>
              <w:spacing w:after="0"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DD2F11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2۔ اپنی حفاظت</w:t>
            </w:r>
          </w:p>
          <w:p w:rsidR="004335E0" w:rsidRPr="00DD2F11" w:rsidRDefault="004335E0" w:rsidP="00DD2F11">
            <w:pPr>
              <w:spacing w:after="0"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DD2F11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3۔ سیر و سیاحت</w:t>
            </w:r>
          </w:p>
          <w:p w:rsidR="004335E0" w:rsidRPr="00DD2F11" w:rsidRDefault="004335E0" w:rsidP="00DD2F11">
            <w:pPr>
              <w:spacing w:after="0"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DD2F11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4۔ ورزش کے فائدے</w:t>
            </w:r>
          </w:p>
          <w:p w:rsidR="004335E0" w:rsidRPr="00DD2F11" w:rsidRDefault="004335E0" w:rsidP="00DD2F11">
            <w:pPr>
              <w:spacing w:after="0"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DD2F11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پیراماؤنٹ اُردو لکھائی سِلسِلہ (حصّہ دوم)</w:t>
            </w:r>
          </w:p>
          <w:p w:rsidR="004335E0" w:rsidRPr="00DD2F11" w:rsidRDefault="004335E0" w:rsidP="00DD2F11">
            <w:pPr>
              <w:spacing w:after="0"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DD2F11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صفحہ نمبر  1-10</w:t>
            </w:r>
          </w:p>
          <w:p w:rsidR="004335E0" w:rsidRPr="00DD2F11" w:rsidRDefault="004335E0" w:rsidP="00DD2F11">
            <w:pPr>
              <w:spacing w:after="0"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DD2F11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تخلیقی لکھائی  " میرا پسندیدہ مشغلہ"</w:t>
            </w:r>
          </w:p>
          <w:p w:rsidR="004335E0" w:rsidRPr="00DD2F11" w:rsidRDefault="004335E0" w:rsidP="00DD2F11">
            <w:pPr>
              <w:spacing w:after="0"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DD2F11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ہفتے میں ایک بار   اِملّاکروائی جائے  گی۔</w:t>
            </w:r>
          </w:p>
          <w:p w:rsidR="004335E0" w:rsidRPr="00DD2F11" w:rsidRDefault="004335E0" w:rsidP="00DD2F11">
            <w:pPr>
              <w:spacing w:after="0"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DD2F11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ہفتے میں ایک بار قصہ گوئی کروائی جائے گی۔</w:t>
            </w:r>
          </w:p>
          <w:p w:rsidR="004335E0" w:rsidRPr="009D2317" w:rsidRDefault="004335E0" w:rsidP="00DD2F11">
            <w:pPr>
              <w:spacing w:after="0"/>
              <w:jc w:val="right"/>
              <w:rPr>
                <w:rFonts w:ascii="Jameel Noori Nastaleeq" w:hAnsi="Jameel Noori Nastaleeq" w:cs="Jameel Noori Nastaleeq"/>
                <w:lang w:bidi="ur-PK"/>
              </w:rPr>
            </w:pPr>
            <w:r w:rsidRPr="00DD2F11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 xml:space="preserve"> اُستاد کی رہنمائی میں ہفتے میں ایک بار تفہیمی عبارت کی پڑھائی کے بعد  اس سے متعلقہ سوالات  کے جوابات دینے کی مشق کروائی جائے گی۔</w:t>
            </w:r>
          </w:p>
        </w:tc>
      </w:tr>
      <w:tr w:rsidR="004335E0" w:rsidTr="00831EB5">
        <w:tc>
          <w:tcPr>
            <w:tcW w:w="1975" w:type="dxa"/>
          </w:tcPr>
          <w:p w:rsidR="004335E0" w:rsidRPr="004D3A90" w:rsidRDefault="004335E0" w:rsidP="00831EB5">
            <w:pPr>
              <w:rPr>
                <w:rFonts w:asciiTheme="majorBidi" w:hAnsiTheme="majorBidi" w:cstheme="majorBidi"/>
              </w:rPr>
            </w:pPr>
            <w:r w:rsidRPr="004D3A90">
              <w:rPr>
                <w:rFonts w:asciiTheme="majorBidi" w:hAnsiTheme="majorBidi" w:cstheme="majorBidi"/>
              </w:rPr>
              <w:t>Mathematics</w:t>
            </w:r>
          </w:p>
        </w:tc>
        <w:tc>
          <w:tcPr>
            <w:tcW w:w="8815" w:type="dxa"/>
          </w:tcPr>
          <w:p w:rsidR="004335E0" w:rsidRPr="004D3A90" w:rsidRDefault="004335E0" w:rsidP="00831EB5">
            <w:pPr>
              <w:rPr>
                <w:rFonts w:asciiTheme="majorBidi" w:hAnsiTheme="majorBidi" w:cstheme="majorBidi"/>
              </w:rPr>
            </w:pPr>
            <w:r w:rsidRPr="004D3A90">
              <w:rPr>
                <w:rFonts w:asciiTheme="majorBidi" w:hAnsiTheme="majorBidi" w:cstheme="majorBidi"/>
              </w:rPr>
              <w:t>Chapter 1: Whole Numbers</w:t>
            </w:r>
          </w:p>
          <w:p w:rsidR="004335E0" w:rsidRPr="004D3A90" w:rsidRDefault="004335E0" w:rsidP="00831EB5">
            <w:pPr>
              <w:rPr>
                <w:rFonts w:asciiTheme="majorBidi" w:hAnsiTheme="majorBidi" w:cstheme="majorBidi"/>
              </w:rPr>
            </w:pPr>
            <w:r w:rsidRPr="004D3A90">
              <w:rPr>
                <w:rFonts w:asciiTheme="majorBidi" w:hAnsiTheme="majorBidi" w:cstheme="majorBidi"/>
              </w:rPr>
              <w:t>Chapter 2: Additions</w:t>
            </w:r>
          </w:p>
        </w:tc>
      </w:tr>
      <w:tr w:rsidR="004335E0" w:rsidTr="00831EB5">
        <w:tc>
          <w:tcPr>
            <w:tcW w:w="1975" w:type="dxa"/>
          </w:tcPr>
          <w:p w:rsidR="004335E0" w:rsidRPr="004D3A90" w:rsidRDefault="004335E0" w:rsidP="00831EB5">
            <w:pPr>
              <w:rPr>
                <w:rFonts w:asciiTheme="majorBidi" w:hAnsiTheme="majorBidi" w:cstheme="majorBidi"/>
              </w:rPr>
            </w:pPr>
            <w:r w:rsidRPr="004D3A90">
              <w:rPr>
                <w:rFonts w:asciiTheme="majorBidi" w:hAnsiTheme="majorBidi" w:cstheme="majorBidi"/>
              </w:rPr>
              <w:t>Computer</w:t>
            </w:r>
          </w:p>
        </w:tc>
        <w:tc>
          <w:tcPr>
            <w:tcW w:w="8815" w:type="dxa"/>
          </w:tcPr>
          <w:p w:rsidR="004335E0" w:rsidRPr="004D3A90" w:rsidRDefault="004335E0" w:rsidP="00831EB5">
            <w:pPr>
              <w:rPr>
                <w:rFonts w:asciiTheme="majorBidi" w:hAnsiTheme="majorBidi" w:cstheme="majorBidi"/>
              </w:rPr>
            </w:pPr>
            <w:r w:rsidRPr="004D3A90">
              <w:rPr>
                <w:rFonts w:asciiTheme="majorBidi" w:hAnsiTheme="majorBidi" w:cstheme="majorBidi"/>
              </w:rPr>
              <w:t>Chapter 1: Computer-A smart Machine</w:t>
            </w:r>
          </w:p>
          <w:p w:rsidR="004335E0" w:rsidRPr="004D3A90" w:rsidRDefault="004335E0" w:rsidP="00831EB5">
            <w:pPr>
              <w:rPr>
                <w:rFonts w:asciiTheme="majorBidi" w:hAnsiTheme="majorBidi" w:cstheme="majorBidi"/>
              </w:rPr>
            </w:pPr>
            <w:r w:rsidRPr="004D3A90">
              <w:rPr>
                <w:rFonts w:asciiTheme="majorBidi" w:hAnsiTheme="majorBidi" w:cstheme="majorBidi"/>
              </w:rPr>
              <w:t>Chapter 2: Parts of Computer</w:t>
            </w:r>
          </w:p>
        </w:tc>
      </w:tr>
      <w:tr w:rsidR="004335E0" w:rsidTr="00831EB5">
        <w:tc>
          <w:tcPr>
            <w:tcW w:w="1975" w:type="dxa"/>
          </w:tcPr>
          <w:p w:rsidR="004335E0" w:rsidRPr="00DD2F11" w:rsidRDefault="004335E0" w:rsidP="00831EB5">
            <w:pPr>
              <w:jc w:val="right"/>
              <w:rPr>
                <w:sz w:val="28"/>
                <w:szCs w:val="28"/>
              </w:rPr>
            </w:pPr>
            <w:r w:rsidRPr="00DD2F11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>واقفیتِ عامہ</w:t>
            </w:r>
          </w:p>
        </w:tc>
        <w:tc>
          <w:tcPr>
            <w:tcW w:w="8815" w:type="dxa"/>
          </w:tcPr>
          <w:p w:rsidR="004335E0" w:rsidRPr="00DD2F11" w:rsidRDefault="004335E0" w:rsidP="00DD2F11">
            <w:pPr>
              <w:spacing w:after="0"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DD2F11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سبق نمبر 1 </w:t>
            </w:r>
            <w:r w:rsidRPr="00DD2F11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ہمارا وطن پاکستان</w:t>
            </w:r>
          </w:p>
          <w:p w:rsidR="004335E0" w:rsidRPr="00DD2F11" w:rsidRDefault="004335E0" w:rsidP="00DD2F11">
            <w:pPr>
              <w:spacing w:after="0"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DD2F11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سبق نمبر 2 </w:t>
            </w:r>
            <w:r w:rsidRPr="00DD2F11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شہر اور دیہات</w:t>
            </w:r>
          </w:p>
          <w:p w:rsidR="004335E0" w:rsidRPr="00DD2F11" w:rsidRDefault="004335E0" w:rsidP="00DD2F11">
            <w:pPr>
              <w:spacing w:after="0"/>
              <w:jc w:val="right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 w:rsidRPr="00DD2F11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سبق نمبر 3 حقوق و فرائض</w:t>
            </w:r>
          </w:p>
        </w:tc>
      </w:tr>
      <w:tr w:rsidR="004335E0" w:rsidTr="00831EB5">
        <w:tc>
          <w:tcPr>
            <w:tcW w:w="1975" w:type="dxa"/>
          </w:tcPr>
          <w:p w:rsidR="004335E0" w:rsidRPr="00DD2F11" w:rsidRDefault="004335E0" w:rsidP="00DD2F11">
            <w:pPr>
              <w:spacing w:after="0"/>
              <w:rPr>
                <w:rFonts w:asciiTheme="majorBidi" w:hAnsiTheme="majorBidi" w:cstheme="majorBidi"/>
              </w:rPr>
            </w:pPr>
            <w:r w:rsidRPr="00DD2F11">
              <w:rPr>
                <w:rFonts w:asciiTheme="majorBidi" w:hAnsiTheme="majorBidi" w:cstheme="majorBidi"/>
              </w:rPr>
              <w:lastRenderedPageBreak/>
              <w:t>Art</w:t>
            </w:r>
          </w:p>
        </w:tc>
        <w:tc>
          <w:tcPr>
            <w:tcW w:w="8815" w:type="dxa"/>
          </w:tcPr>
          <w:p w:rsidR="004335E0" w:rsidRPr="00DD2F11" w:rsidRDefault="004335E0" w:rsidP="00DD2F11">
            <w:pPr>
              <w:spacing w:after="0"/>
              <w:rPr>
                <w:rFonts w:asciiTheme="majorBidi" w:hAnsiTheme="majorBidi" w:cstheme="majorBidi"/>
              </w:rPr>
            </w:pPr>
            <w:proofErr w:type="spellStart"/>
            <w:r w:rsidRPr="00DD2F11">
              <w:rPr>
                <w:rFonts w:asciiTheme="majorBidi" w:hAnsiTheme="majorBidi" w:cstheme="majorBidi"/>
              </w:rPr>
              <w:t>Colour</w:t>
            </w:r>
            <w:proofErr w:type="spellEnd"/>
            <w:r w:rsidRPr="00DD2F11">
              <w:rPr>
                <w:rFonts w:asciiTheme="majorBidi" w:hAnsiTheme="majorBidi" w:cstheme="majorBidi"/>
              </w:rPr>
              <w:t xml:space="preserve"> Wheel</w:t>
            </w:r>
          </w:p>
          <w:p w:rsidR="004335E0" w:rsidRPr="00DD2F11" w:rsidRDefault="004335E0" w:rsidP="00DD2F11">
            <w:pPr>
              <w:spacing w:after="0"/>
              <w:rPr>
                <w:rFonts w:asciiTheme="majorBidi" w:hAnsiTheme="majorBidi" w:cstheme="majorBidi"/>
              </w:rPr>
            </w:pPr>
            <w:r w:rsidRPr="00DD2F11">
              <w:rPr>
                <w:rFonts w:asciiTheme="majorBidi" w:hAnsiTheme="majorBidi" w:cstheme="majorBidi"/>
              </w:rPr>
              <w:t xml:space="preserve"> A clown Face </w:t>
            </w:r>
          </w:p>
          <w:p w:rsidR="004335E0" w:rsidRPr="00DD2F11" w:rsidRDefault="004335E0" w:rsidP="00DD2F11">
            <w:pPr>
              <w:spacing w:after="0"/>
              <w:rPr>
                <w:rFonts w:asciiTheme="majorBidi" w:hAnsiTheme="majorBidi" w:cstheme="majorBidi"/>
              </w:rPr>
            </w:pPr>
            <w:r w:rsidRPr="00DD2F11">
              <w:rPr>
                <w:rFonts w:asciiTheme="majorBidi" w:hAnsiTheme="majorBidi" w:cstheme="majorBidi"/>
              </w:rPr>
              <w:t xml:space="preserve">Origami Paper Bird </w:t>
            </w:r>
          </w:p>
          <w:p w:rsidR="004335E0" w:rsidRPr="00DD2F11" w:rsidRDefault="004335E0" w:rsidP="00DD2F11">
            <w:pPr>
              <w:spacing w:after="0"/>
              <w:rPr>
                <w:rFonts w:asciiTheme="majorBidi" w:hAnsiTheme="majorBidi" w:cstheme="majorBidi"/>
              </w:rPr>
            </w:pPr>
            <w:r w:rsidRPr="00DD2F11">
              <w:rPr>
                <w:rFonts w:asciiTheme="majorBidi" w:hAnsiTheme="majorBidi" w:cstheme="majorBidi"/>
              </w:rPr>
              <w:t>Brush painting</w:t>
            </w:r>
          </w:p>
          <w:p w:rsidR="004335E0" w:rsidRPr="00DD2F11" w:rsidRDefault="004335E0" w:rsidP="00DD2F11">
            <w:pPr>
              <w:spacing w:after="0"/>
              <w:rPr>
                <w:rFonts w:asciiTheme="majorBidi" w:hAnsiTheme="majorBidi" w:cstheme="majorBidi"/>
              </w:rPr>
            </w:pPr>
            <w:r w:rsidRPr="00DD2F11">
              <w:rPr>
                <w:rFonts w:asciiTheme="majorBidi" w:hAnsiTheme="majorBidi" w:cstheme="majorBidi"/>
              </w:rPr>
              <w:t>Potato stamping</w:t>
            </w:r>
          </w:p>
          <w:p w:rsidR="004335E0" w:rsidRPr="00DD2F11" w:rsidRDefault="004335E0" w:rsidP="00DD2F11">
            <w:pPr>
              <w:spacing w:after="0"/>
              <w:rPr>
                <w:rFonts w:asciiTheme="majorBidi" w:hAnsiTheme="majorBidi" w:cstheme="majorBidi"/>
              </w:rPr>
            </w:pPr>
            <w:r w:rsidRPr="00DD2F11">
              <w:rPr>
                <w:rFonts w:asciiTheme="majorBidi" w:hAnsiTheme="majorBidi" w:cstheme="majorBidi"/>
              </w:rPr>
              <w:t>Scene of Birthday Party</w:t>
            </w:r>
          </w:p>
        </w:tc>
      </w:tr>
      <w:tr w:rsidR="004335E0" w:rsidTr="00831EB5">
        <w:tc>
          <w:tcPr>
            <w:tcW w:w="1975" w:type="dxa"/>
          </w:tcPr>
          <w:p w:rsidR="004335E0" w:rsidRPr="00DD2F11" w:rsidRDefault="004335E0" w:rsidP="00DD2F11">
            <w:pPr>
              <w:spacing w:after="0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 w:rsidRPr="00DD2F11"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  <w:t>اسلامیات</w:t>
            </w:r>
          </w:p>
        </w:tc>
        <w:tc>
          <w:tcPr>
            <w:tcW w:w="8815" w:type="dxa"/>
          </w:tcPr>
          <w:p w:rsidR="004335E0" w:rsidRPr="00DD2F11" w:rsidRDefault="004335E0" w:rsidP="00DD2F11">
            <w:pPr>
              <w:spacing w:after="0"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DD2F11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ناظرہ: پہلا سپارہ</w:t>
            </w:r>
          </w:p>
          <w:p w:rsidR="004335E0" w:rsidRPr="00DD2F11" w:rsidRDefault="004335E0" w:rsidP="00DD2F11">
            <w:pPr>
              <w:spacing w:after="0"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DD2F11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حفظ:  سورۃ الفلق</w:t>
            </w:r>
          </w:p>
          <w:p w:rsidR="004335E0" w:rsidRDefault="004335E0" w:rsidP="00DD2F11">
            <w:pPr>
              <w:spacing w:after="0"/>
              <w:jc w:val="right"/>
              <w:rPr>
                <w:rtl/>
                <w:lang w:bidi="ur-PK"/>
              </w:rPr>
            </w:pPr>
            <w:r w:rsidRPr="00DD2F11">
              <w:rPr>
                <w:rFonts w:hint="cs"/>
                <w:sz w:val="24"/>
                <w:szCs w:val="24"/>
                <w:rtl/>
                <w:lang w:bidi="ur-PK"/>
              </w:rPr>
              <w:t>ا</w:t>
            </w:r>
            <w:r w:rsidRPr="00DD2F11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ٓسمانی کتابوں پر ایمان،  فرشتوں پر ایمان</w:t>
            </w:r>
            <w:bookmarkStart w:id="0" w:name="_GoBack"/>
            <w:bookmarkEnd w:id="0"/>
          </w:p>
        </w:tc>
      </w:tr>
    </w:tbl>
    <w:p w:rsidR="004335E0" w:rsidRDefault="004335E0" w:rsidP="004335E0"/>
    <w:p w:rsidR="00805EAD" w:rsidRDefault="00805EAD"/>
    <w:sectPr w:rsidR="00805EAD" w:rsidSect="00805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meel Noori Nastaleeq">
    <w:altName w:val="Times New Roman"/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5E0"/>
    <w:rsid w:val="004335E0"/>
    <w:rsid w:val="00536AC2"/>
    <w:rsid w:val="00805EAD"/>
    <w:rsid w:val="00DD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5E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2022-04-12T02:40:00Z</dcterms:created>
  <dcterms:modified xsi:type="dcterms:W3CDTF">2022-04-12T05:24:00Z</dcterms:modified>
</cp:coreProperties>
</file>